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508C" w:rsidRDefault="0067508C" w:rsidP="0067508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 B R A Z L O Ž E NJ E</w:t>
      </w:r>
    </w:p>
    <w:p w:rsidR="0067508C" w:rsidRDefault="0067508C" w:rsidP="0067508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508C" w:rsidRDefault="0067508C" w:rsidP="0067508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 PRAVNI OSNOV</w:t>
      </w:r>
    </w:p>
    <w:p w:rsidR="0067508C" w:rsidRDefault="0067508C" w:rsidP="00635F9C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</w:rPr>
        <w:t>Pravni osnov za donošenje Lokalnog plana zaštite životne sredine Bijelog Polja 2020 – 2024. godine, sadržan je u članu 37 Zakona o životnoj sredini („Služni list Crne Gore“, br. 52/16) kojim je propisano da</w:t>
      </w:r>
      <w:r>
        <w:rPr>
          <w:rFonts w:ascii="Times New Roman" w:hAnsi="Times New Roman" w:cs="Times New Roman"/>
          <w:sz w:val="24"/>
          <w:szCs w:val="24"/>
          <w:lang w:val="en-GB"/>
        </w:rPr>
        <w:t>:</w:t>
      </w:r>
    </w:p>
    <w:p w:rsidR="0067508C" w:rsidRPr="0067508C" w:rsidRDefault="0067508C" w:rsidP="00635F9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67508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67508C">
        <w:rPr>
          <w:rFonts w:ascii="Times New Roman" w:hAnsi="Times New Roman" w:cs="Times New Roman"/>
          <w:sz w:val="24"/>
          <w:szCs w:val="24"/>
          <w:lang w:val="en-GB"/>
        </w:rPr>
        <w:t>Lokalnim</w:t>
      </w:r>
      <w:proofErr w:type="spellEnd"/>
      <w:r w:rsidRPr="0067508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67508C">
        <w:rPr>
          <w:rFonts w:ascii="Times New Roman" w:hAnsi="Times New Roman" w:cs="Times New Roman"/>
          <w:sz w:val="24"/>
          <w:szCs w:val="24"/>
          <w:lang w:val="en-GB"/>
        </w:rPr>
        <w:t>planom</w:t>
      </w:r>
      <w:proofErr w:type="spellEnd"/>
      <w:r w:rsidRPr="0067508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67508C">
        <w:rPr>
          <w:rFonts w:ascii="Times New Roman" w:hAnsi="Times New Roman" w:cs="Times New Roman"/>
          <w:sz w:val="24"/>
          <w:szCs w:val="24"/>
          <w:lang w:val="en-GB"/>
        </w:rPr>
        <w:t>zaštite</w:t>
      </w:r>
      <w:proofErr w:type="spellEnd"/>
      <w:r w:rsidRPr="0067508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67508C">
        <w:rPr>
          <w:rFonts w:ascii="Times New Roman" w:hAnsi="Times New Roman" w:cs="Times New Roman"/>
          <w:sz w:val="24"/>
          <w:szCs w:val="24"/>
          <w:lang w:val="en-GB"/>
        </w:rPr>
        <w:t>životne</w:t>
      </w:r>
      <w:proofErr w:type="spellEnd"/>
      <w:r w:rsidRPr="0067508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67508C">
        <w:rPr>
          <w:rFonts w:ascii="Times New Roman" w:hAnsi="Times New Roman" w:cs="Times New Roman"/>
          <w:sz w:val="24"/>
          <w:szCs w:val="24"/>
          <w:lang w:val="en-GB"/>
        </w:rPr>
        <w:t>sredine</w:t>
      </w:r>
      <w:proofErr w:type="spellEnd"/>
      <w:r w:rsidRPr="0067508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se </w:t>
      </w:r>
      <w:proofErr w:type="spellStart"/>
      <w:r w:rsidRPr="0067508C">
        <w:rPr>
          <w:rFonts w:ascii="Times New Roman" w:hAnsi="Times New Roman" w:cs="Times New Roman"/>
          <w:sz w:val="24"/>
          <w:szCs w:val="24"/>
          <w:lang w:val="en-GB"/>
        </w:rPr>
        <w:t>razrađuju</w:t>
      </w:r>
      <w:proofErr w:type="spellEnd"/>
      <w:r w:rsidRPr="0067508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67508C">
        <w:rPr>
          <w:rFonts w:ascii="Times New Roman" w:hAnsi="Times New Roman" w:cs="Times New Roman"/>
          <w:sz w:val="24"/>
          <w:szCs w:val="24"/>
          <w:lang w:val="en-GB"/>
        </w:rPr>
        <w:t>mjere</w:t>
      </w:r>
      <w:proofErr w:type="spellEnd"/>
      <w:r w:rsidRPr="0067508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67508C">
        <w:rPr>
          <w:rFonts w:ascii="Times New Roman" w:hAnsi="Times New Roman" w:cs="Times New Roman"/>
          <w:sz w:val="24"/>
          <w:szCs w:val="24"/>
          <w:lang w:val="en-GB"/>
        </w:rPr>
        <w:t>zaštite</w:t>
      </w:r>
      <w:proofErr w:type="spellEnd"/>
      <w:r w:rsidRPr="0067508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67508C">
        <w:rPr>
          <w:rFonts w:ascii="Times New Roman" w:hAnsi="Times New Roman" w:cs="Times New Roman"/>
          <w:sz w:val="24"/>
          <w:szCs w:val="24"/>
          <w:lang w:val="en-GB"/>
        </w:rPr>
        <w:t>životne</w:t>
      </w:r>
      <w:proofErr w:type="spellEnd"/>
      <w:r w:rsidRPr="0067508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67508C">
        <w:rPr>
          <w:rFonts w:ascii="Times New Roman" w:hAnsi="Times New Roman" w:cs="Times New Roman"/>
          <w:sz w:val="24"/>
          <w:szCs w:val="24"/>
          <w:lang w:val="en-GB"/>
        </w:rPr>
        <w:t>sredine</w:t>
      </w:r>
      <w:proofErr w:type="spellEnd"/>
      <w:r w:rsidRPr="0067508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67508C">
        <w:rPr>
          <w:rFonts w:ascii="Times New Roman" w:hAnsi="Times New Roman" w:cs="Times New Roman"/>
          <w:sz w:val="24"/>
          <w:szCs w:val="24"/>
          <w:lang w:val="en-GB"/>
        </w:rPr>
        <w:t>za</w:t>
      </w:r>
      <w:proofErr w:type="spellEnd"/>
      <w:r w:rsidRPr="0067508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67508C">
        <w:rPr>
          <w:rFonts w:ascii="Times New Roman" w:hAnsi="Times New Roman" w:cs="Times New Roman"/>
          <w:sz w:val="24"/>
          <w:szCs w:val="24"/>
          <w:lang w:val="en-GB"/>
        </w:rPr>
        <w:t>područje</w:t>
      </w:r>
      <w:proofErr w:type="spellEnd"/>
      <w:r w:rsidRPr="0067508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67508C">
        <w:rPr>
          <w:rFonts w:ascii="Times New Roman" w:hAnsi="Times New Roman" w:cs="Times New Roman"/>
          <w:sz w:val="24"/>
          <w:szCs w:val="24"/>
          <w:lang w:val="en-GB"/>
        </w:rPr>
        <w:t>lokalne</w:t>
      </w:r>
      <w:proofErr w:type="spellEnd"/>
      <w:r w:rsidRPr="0067508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67508C">
        <w:rPr>
          <w:rFonts w:ascii="Times New Roman" w:hAnsi="Times New Roman" w:cs="Times New Roman"/>
          <w:sz w:val="24"/>
          <w:szCs w:val="24"/>
          <w:lang w:val="en-GB"/>
        </w:rPr>
        <w:t>samouprave</w:t>
      </w:r>
      <w:proofErr w:type="spellEnd"/>
      <w:r w:rsidRPr="0067508C">
        <w:rPr>
          <w:rFonts w:ascii="Times New Roman" w:hAnsi="Times New Roman" w:cs="Times New Roman"/>
          <w:sz w:val="24"/>
          <w:szCs w:val="24"/>
          <w:lang w:val="en-GB"/>
        </w:rPr>
        <w:t xml:space="preserve"> u </w:t>
      </w:r>
      <w:proofErr w:type="spellStart"/>
      <w:r w:rsidRPr="0067508C">
        <w:rPr>
          <w:rFonts w:ascii="Times New Roman" w:hAnsi="Times New Roman" w:cs="Times New Roman"/>
          <w:sz w:val="24"/>
          <w:szCs w:val="24"/>
          <w:lang w:val="en-GB"/>
        </w:rPr>
        <w:t>skladu</w:t>
      </w:r>
      <w:proofErr w:type="spellEnd"/>
      <w:r w:rsidRPr="0067508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proofErr w:type="gramStart"/>
      <w:r w:rsidRPr="0067508C">
        <w:rPr>
          <w:rFonts w:ascii="Times New Roman" w:hAnsi="Times New Roman" w:cs="Times New Roman"/>
          <w:sz w:val="24"/>
          <w:szCs w:val="24"/>
          <w:lang w:val="en-GB"/>
        </w:rPr>
        <w:t>sa</w:t>
      </w:r>
      <w:proofErr w:type="spellEnd"/>
      <w:proofErr w:type="gramEnd"/>
      <w:r w:rsidRPr="0067508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67508C">
        <w:rPr>
          <w:rFonts w:ascii="Times New Roman" w:hAnsi="Times New Roman" w:cs="Times New Roman"/>
          <w:sz w:val="24"/>
          <w:szCs w:val="24"/>
          <w:lang w:val="en-GB"/>
        </w:rPr>
        <w:t>lokalnim</w:t>
      </w:r>
      <w:proofErr w:type="spellEnd"/>
      <w:r w:rsidRPr="0067508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67508C">
        <w:rPr>
          <w:rFonts w:ascii="Times New Roman" w:hAnsi="Times New Roman" w:cs="Times New Roman"/>
          <w:sz w:val="24"/>
          <w:szCs w:val="24"/>
          <w:lang w:val="en-GB"/>
        </w:rPr>
        <w:t>specifičnostima</w:t>
      </w:r>
      <w:proofErr w:type="spellEnd"/>
      <w:r w:rsidRPr="0067508C">
        <w:rPr>
          <w:rFonts w:ascii="Times New Roman" w:hAnsi="Times New Roman" w:cs="Times New Roman"/>
          <w:sz w:val="24"/>
          <w:szCs w:val="24"/>
          <w:lang w:val="en-GB"/>
        </w:rPr>
        <w:t xml:space="preserve"> i </w:t>
      </w:r>
      <w:proofErr w:type="spellStart"/>
      <w:r w:rsidRPr="0067508C">
        <w:rPr>
          <w:rFonts w:ascii="Times New Roman" w:hAnsi="Times New Roman" w:cs="Times New Roman"/>
          <w:sz w:val="24"/>
          <w:szCs w:val="24"/>
          <w:lang w:val="en-GB"/>
        </w:rPr>
        <w:t>obilježjima</w:t>
      </w:r>
      <w:proofErr w:type="spellEnd"/>
      <w:r w:rsidRPr="0067508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67508C">
        <w:rPr>
          <w:rFonts w:ascii="Times New Roman" w:hAnsi="Times New Roman" w:cs="Times New Roman"/>
          <w:sz w:val="24"/>
          <w:szCs w:val="24"/>
          <w:lang w:val="en-GB"/>
        </w:rPr>
        <w:t>područja</w:t>
      </w:r>
      <w:proofErr w:type="spellEnd"/>
      <w:r w:rsidRPr="0067508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67508C">
        <w:rPr>
          <w:rFonts w:ascii="Times New Roman" w:hAnsi="Times New Roman" w:cs="Times New Roman"/>
          <w:sz w:val="24"/>
          <w:szCs w:val="24"/>
          <w:lang w:val="en-GB"/>
        </w:rPr>
        <w:t>za</w:t>
      </w:r>
      <w:proofErr w:type="spellEnd"/>
      <w:r w:rsidRPr="0067508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67508C">
        <w:rPr>
          <w:rFonts w:ascii="Times New Roman" w:hAnsi="Times New Roman" w:cs="Times New Roman"/>
          <w:sz w:val="24"/>
          <w:szCs w:val="24"/>
          <w:lang w:val="en-GB"/>
        </w:rPr>
        <w:t>koje</w:t>
      </w:r>
      <w:proofErr w:type="spellEnd"/>
      <w:r w:rsidRPr="0067508C">
        <w:rPr>
          <w:rFonts w:ascii="Times New Roman" w:hAnsi="Times New Roman" w:cs="Times New Roman"/>
          <w:sz w:val="24"/>
          <w:szCs w:val="24"/>
          <w:lang w:val="en-GB"/>
        </w:rPr>
        <w:t xml:space="preserve"> se Plan </w:t>
      </w:r>
      <w:proofErr w:type="spellStart"/>
      <w:r w:rsidRPr="0067508C">
        <w:rPr>
          <w:rFonts w:ascii="Times New Roman" w:hAnsi="Times New Roman" w:cs="Times New Roman"/>
          <w:sz w:val="24"/>
          <w:szCs w:val="24"/>
          <w:lang w:val="en-GB"/>
        </w:rPr>
        <w:t>donosi</w:t>
      </w:r>
      <w:proofErr w:type="spellEnd"/>
      <w:r w:rsidRPr="0067508C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67508C" w:rsidRDefault="0067508C" w:rsidP="00635F9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67508C">
        <w:rPr>
          <w:rFonts w:ascii="Times New Roman" w:hAnsi="Times New Roman" w:cs="Times New Roman"/>
          <w:sz w:val="24"/>
          <w:szCs w:val="24"/>
          <w:lang w:val="en-GB"/>
        </w:rPr>
        <w:t>Planom</w:t>
      </w:r>
      <w:proofErr w:type="spellEnd"/>
      <w:r w:rsidRPr="0067508C">
        <w:rPr>
          <w:rFonts w:ascii="Times New Roman" w:hAnsi="Times New Roman" w:cs="Times New Roman"/>
          <w:sz w:val="24"/>
          <w:szCs w:val="24"/>
          <w:lang w:val="en-GB"/>
        </w:rPr>
        <w:t xml:space="preserve"> se </w:t>
      </w:r>
      <w:proofErr w:type="spellStart"/>
      <w:r w:rsidRPr="0067508C">
        <w:rPr>
          <w:rFonts w:ascii="Times New Roman" w:hAnsi="Times New Roman" w:cs="Times New Roman"/>
          <w:sz w:val="24"/>
          <w:szCs w:val="24"/>
          <w:lang w:val="en-GB"/>
        </w:rPr>
        <w:t>uspostavljaju</w:t>
      </w:r>
      <w:proofErr w:type="spellEnd"/>
      <w:r w:rsidRPr="0067508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67508C">
        <w:rPr>
          <w:rFonts w:ascii="Times New Roman" w:hAnsi="Times New Roman" w:cs="Times New Roman"/>
          <w:sz w:val="24"/>
          <w:szCs w:val="24"/>
          <w:lang w:val="en-GB"/>
        </w:rPr>
        <w:t>ciljevi</w:t>
      </w:r>
      <w:proofErr w:type="spellEnd"/>
      <w:r w:rsidRPr="0067508C">
        <w:rPr>
          <w:rFonts w:ascii="Times New Roman" w:hAnsi="Times New Roman" w:cs="Times New Roman"/>
          <w:sz w:val="24"/>
          <w:szCs w:val="24"/>
          <w:lang w:val="en-GB"/>
        </w:rPr>
        <w:t xml:space="preserve"> i </w:t>
      </w:r>
      <w:proofErr w:type="spellStart"/>
      <w:r w:rsidRPr="0067508C">
        <w:rPr>
          <w:rFonts w:ascii="Times New Roman" w:hAnsi="Times New Roman" w:cs="Times New Roman"/>
          <w:sz w:val="24"/>
          <w:szCs w:val="24"/>
          <w:lang w:val="en-GB"/>
        </w:rPr>
        <w:t>zadaci</w:t>
      </w:r>
      <w:proofErr w:type="spellEnd"/>
      <w:r w:rsidRPr="0067508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gramStart"/>
      <w:r w:rsidRPr="0067508C">
        <w:rPr>
          <w:rFonts w:ascii="Times New Roman" w:hAnsi="Times New Roman" w:cs="Times New Roman"/>
          <w:sz w:val="24"/>
          <w:szCs w:val="24"/>
          <w:lang w:val="en-GB"/>
        </w:rPr>
        <w:t>od</w:t>
      </w:r>
      <w:proofErr w:type="gramEnd"/>
      <w:r w:rsidRPr="0067508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67508C">
        <w:rPr>
          <w:rFonts w:ascii="Times New Roman" w:hAnsi="Times New Roman" w:cs="Times New Roman"/>
          <w:sz w:val="24"/>
          <w:szCs w:val="24"/>
          <w:lang w:val="en-GB"/>
        </w:rPr>
        <w:t>značaja</w:t>
      </w:r>
      <w:proofErr w:type="spellEnd"/>
      <w:r w:rsidRPr="0067508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67508C">
        <w:rPr>
          <w:rFonts w:ascii="Times New Roman" w:hAnsi="Times New Roman" w:cs="Times New Roman"/>
          <w:sz w:val="24"/>
          <w:szCs w:val="24"/>
          <w:lang w:val="en-GB"/>
        </w:rPr>
        <w:t>za</w:t>
      </w:r>
      <w:proofErr w:type="spellEnd"/>
      <w:r w:rsidRPr="0067508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67508C">
        <w:rPr>
          <w:rFonts w:ascii="Times New Roman" w:hAnsi="Times New Roman" w:cs="Times New Roman"/>
          <w:sz w:val="24"/>
          <w:szCs w:val="24"/>
          <w:lang w:val="en-GB"/>
        </w:rPr>
        <w:t>zaštitu</w:t>
      </w:r>
      <w:proofErr w:type="spellEnd"/>
      <w:r w:rsidRPr="0067508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67508C">
        <w:rPr>
          <w:rFonts w:ascii="Times New Roman" w:hAnsi="Times New Roman" w:cs="Times New Roman"/>
          <w:sz w:val="24"/>
          <w:szCs w:val="24"/>
          <w:lang w:val="en-GB"/>
        </w:rPr>
        <w:t>životne</w:t>
      </w:r>
      <w:proofErr w:type="spellEnd"/>
      <w:r w:rsidRPr="0067508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67508C">
        <w:rPr>
          <w:rFonts w:ascii="Times New Roman" w:hAnsi="Times New Roman" w:cs="Times New Roman"/>
          <w:sz w:val="24"/>
          <w:szCs w:val="24"/>
          <w:lang w:val="en-GB"/>
        </w:rPr>
        <w:t>sredine</w:t>
      </w:r>
      <w:proofErr w:type="spellEnd"/>
      <w:r w:rsidRPr="0067508C">
        <w:rPr>
          <w:rFonts w:ascii="Times New Roman" w:hAnsi="Times New Roman" w:cs="Times New Roman"/>
          <w:sz w:val="24"/>
          <w:szCs w:val="24"/>
          <w:lang w:val="en-GB"/>
        </w:rPr>
        <w:t xml:space="preserve"> i </w:t>
      </w:r>
      <w:proofErr w:type="spellStart"/>
      <w:r w:rsidRPr="0067508C">
        <w:rPr>
          <w:rFonts w:ascii="Times New Roman" w:hAnsi="Times New Roman" w:cs="Times New Roman"/>
          <w:sz w:val="24"/>
          <w:szCs w:val="24"/>
          <w:lang w:val="en-GB"/>
        </w:rPr>
        <w:t>održivi</w:t>
      </w:r>
      <w:proofErr w:type="spellEnd"/>
      <w:r w:rsidRPr="0067508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67508C">
        <w:rPr>
          <w:rFonts w:ascii="Times New Roman" w:hAnsi="Times New Roman" w:cs="Times New Roman"/>
          <w:sz w:val="24"/>
          <w:szCs w:val="24"/>
          <w:lang w:val="en-GB"/>
        </w:rPr>
        <w:t>razvoj</w:t>
      </w:r>
      <w:proofErr w:type="spellEnd"/>
      <w:r w:rsidRPr="0067508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67508C">
        <w:rPr>
          <w:rFonts w:ascii="Times New Roman" w:hAnsi="Times New Roman" w:cs="Times New Roman"/>
          <w:sz w:val="24"/>
          <w:szCs w:val="24"/>
          <w:lang w:val="en-GB"/>
        </w:rPr>
        <w:t>na</w:t>
      </w:r>
      <w:proofErr w:type="spellEnd"/>
      <w:r w:rsidRPr="0067508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67508C">
        <w:rPr>
          <w:rFonts w:ascii="Times New Roman" w:hAnsi="Times New Roman" w:cs="Times New Roman"/>
          <w:sz w:val="24"/>
          <w:szCs w:val="24"/>
          <w:lang w:val="en-GB"/>
        </w:rPr>
        <w:t>lokalnom</w:t>
      </w:r>
      <w:proofErr w:type="spellEnd"/>
      <w:r w:rsidRPr="0067508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67508C">
        <w:rPr>
          <w:rFonts w:ascii="Times New Roman" w:hAnsi="Times New Roman" w:cs="Times New Roman"/>
          <w:sz w:val="24"/>
          <w:szCs w:val="24"/>
          <w:lang w:val="en-GB"/>
        </w:rPr>
        <w:t>nivou</w:t>
      </w:r>
      <w:proofErr w:type="spellEnd"/>
      <w:r w:rsidRPr="0067508C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67508C" w:rsidRPr="0067508C" w:rsidRDefault="0067508C" w:rsidP="00635F9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67508C">
        <w:rPr>
          <w:rFonts w:ascii="Times New Roman" w:hAnsi="Times New Roman" w:cs="Times New Roman"/>
          <w:sz w:val="24"/>
          <w:szCs w:val="24"/>
          <w:lang w:val="en-GB"/>
        </w:rPr>
        <w:t xml:space="preserve">Plan </w:t>
      </w:r>
      <w:proofErr w:type="spellStart"/>
      <w:r w:rsidRPr="0067508C">
        <w:rPr>
          <w:rFonts w:ascii="Times New Roman" w:hAnsi="Times New Roman" w:cs="Times New Roman"/>
          <w:sz w:val="24"/>
          <w:szCs w:val="24"/>
          <w:lang w:val="en-GB"/>
        </w:rPr>
        <w:t>sadrži</w:t>
      </w:r>
      <w:proofErr w:type="spellEnd"/>
      <w:r w:rsidRPr="0067508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67508C">
        <w:rPr>
          <w:rFonts w:ascii="Times New Roman" w:hAnsi="Times New Roman" w:cs="Times New Roman"/>
          <w:sz w:val="24"/>
          <w:szCs w:val="24"/>
          <w:lang w:val="en-GB"/>
        </w:rPr>
        <w:t>naročito</w:t>
      </w:r>
      <w:proofErr w:type="spellEnd"/>
      <w:r w:rsidRPr="0067508C">
        <w:rPr>
          <w:rFonts w:ascii="Times New Roman" w:hAnsi="Times New Roman" w:cs="Times New Roman"/>
          <w:sz w:val="24"/>
          <w:szCs w:val="24"/>
          <w:lang w:val="en-GB"/>
        </w:rPr>
        <w:t>:</w:t>
      </w:r>
    </w:p>
    <w:p w:rsidR="0067508C" w:rsidRPr="0067508C" w:rsidRDefault="0067508C" w:rsidP="00635F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67508C">
        <w:rPr>
          <w:rFonts w:ascii="Times New Roman" w:hAnsi="Times New Roman" w:cs="Times New Roman"/>
          <w:sz w:val="24"/>
          <w:szCs w:val="24"/>
          <w:lang w:val="en-GB"/>
        </w:rPr>
        <w:t xml:space="preserve">   1) </w:t>
      </w:r>
      <w:proofErr w:type="spellStart"/>
      <w:proofErr w:type="gramStart"/>
      <w:r w:rsidRPr="0067508C">
        <w:rPr>
          <w:rFonts w:ascii="Times New Roman" w:hAnsi="Times New Roman" w:cs="Times New Roman"/>
          <w:sz w:val="24"/>
          <w:szCs w:val="24"/>
          <w:lang w:val="en-GB"/>
        </w:rPr>
        <w:t>uslove</w:t>
      </w:r>
      <w:proofErr w:type="spellEnd"/>
      <w:proofErr w:type="gramEnd"/>
      <w:r w:rsidRPr="0067508C">
        <w:rPr>
          <w:rFonts w:ascii="Times New Roman" w:hAnsi="Times New Roman" w:cs="Times New Roman"/>
          <w:sz w:val="24"/>
          <w:szCs w:val="24"/>
          <w:lang w:val="en-GB"/>
        </w:rPr>
        <w:t xml:space="preserve"> i </w:t>
      </w:r>
      <w:proofErr w:type="spellStart"/>
      <w:r w:rsidRPr="0067508C">
        <w:rPr>
          <w:rFonts w:ascii="Times New Roman" w:hAnsi="Times New Roman" w:cs="Times New Roman"/>
          <w:sz w:val="24"/>
          <w:szCs w:val="24"/>
          <w:lang w:val="en-GB"/>
        </w:rPr>
        <w:t>mjere</w:t>
      </w:r>
      <w:proofErr w:type="spellEnd"/>
      <w:r w:rsidRPr="0067508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67508C">
        <w:rPr>
          <w:rFonts w:ascii="Times New Roman" w:hAnsi="Times New Roman" w:cs="Times New Roman"/>
          <w:sz w:val="24"/>
          <w:szCs w:val="24"/>
          <w:lang w:val="en-GB"/>
        </w:rPr>
        <w:t>zaštite</w:t>
      </w:r>
      <w:proofErr w:type="spellEnd"/>
      <w:r w:rsidRPr="0067508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67508C">
        <w:rPr>
          <w:rFonts w:ascii="Times New Roman" w:hAnsi="Times New Roman" w:cs="Times New Roman"/>
          <w:sz w:val="24"/>
          <w:szCs w:val="24"/>
          <w:lang w:val="en-GB"/>
        </w:rPr>
        <w:t>životne</w:t>
      </w:r>
      <w:proofErr w:type="spellEnd"/>
      <w:r w:rsidRPr="0067508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67508C">
        <w:rPr>
          <w:rFonts w:ascii="Times New Roman" w:hAnsi="Times New Roman" w:cs="Times New Roman"/>
          <w:sz w:val="24"/>
          <w:szCs w:val="24"/>
          <w:lang w:val="en-GB"/>
        </w:rPr>
        <w:t>sredine</w:t>
      </w:r>
      <w:proofErr w:type="spellEnd"/>
      <w:r w:rsidRPr="0067508C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67508C">
        <w:rPr>
          <w:rFonts w:ascii="Times New Roman" w:hAnsi="Times New Roman" w:cs="Times New Roman"/>
          <w:sz w:val="24"/>
          <w:szCs w:val="24"/>
          <w:lang w:val="en-GB"/>
        </w:rPr>
        <w:t>kao</w:t>
      </w:r>
      <w:proofErr w:type="spellEnd"/>
      <w:r w:rsidRPr="0067508C">
        <w:rPr>
          <w:rFonts w:ascii="Times New Roman" w:hAnsi="Times New Roman" w:cs="Times New Roman"/>
          <w:sz w:val="24"/>
          <w:szCs w:val="24"/>
          <w:lang w:val="en-GB"/>
        </w:rPr>
        <w:t xml:space="preserve"> i </w:t>
      </w:r>
      <w:proofErr w:type="spellStart"/>
      <w:r w:rsidRPr="0067508C">
        <w:rPr>
          <w:rFonts w:ascii="Times New Roman" w:hAnsi="Times New Roman" w:cs="Times New Roman"/>
          <w:sz w:val="24"/>
          <w:szCs w:val="24"/>
          <w:lang w:val="en-GB"/>
        </w:rPr>
        <w:t>mjere</w:t>
      </w:r>
      <w:proofErr w:type="spellEnd"/>
      <w:r w:rsidRPr="0067508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67508C">
        <w:rPr>
          <w:rFonts w:ascii="Times New Roman" w:hAnsi="Times New Roman" w:cs="Times New Roman"/>
          <w:sz w:val="24"/>
          <w:szCs w:val="24"/>
          <w:lang w:val="en-GB"/>
        </w:rPr>
        <w:t>prilagođavanja</w:t>
      </w:r>
      <w:proofErr w:type="spellEnd"/>
      <w:r w:rsidRPr="0067508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67508C">
        <w:rPr>
          <w:rFonts w:ascii="Times New Roman" w:hAnsi="Times New Roman" w:cs="Times New Roman"/>
          <w:sz w:val="24"/>
          <w:szCs w:val="24"/>
          <w:lang w:val="en-GB"/>
        </w:rPr>
        <w:t>na</w:t>
      </w:r>
      <w:proofErr w:type="spellEnd"/>
      <w:r w:rsidRPr="0067508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67508C">
        <w:rPr>
          <w:rFonts w:ascii="Times New Roman" w:hAnsi="Times New Roman" w:cs="Times New Roman"/>
          <w:sz w:val="24"/>
          <w:szCs w:val="24"/>
          <w:lang w:val="en-GB"/>
        </w:rPr>
        <w:t>negativne</w:t>
      </w:r>
      <w:proofErr w:type="spellEnd"/>
      <w:r w:rsidRPr="0067508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67508C">
        <w:rPr>
          <w:rFonts w:ascii="Times New Roman" w:hAnsi="Times New Roman" w:cs="Times New Roman"/>
          <w:sz w:val="24"/>
          <w:szCs w:val="24"/>
          <w:lang w:val="en-GB"/>
        </w:rPr>
        <w:t>uticaje</w:t>
      </w:r>
      <w:proofErr w:type="spellEnd"/>
      <w:r w:rsidRPr="0067508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67508C">
        <w:rPr>
          <w:rFonts w:ascii="Times New Roman" w:hAnsi="Times New Roman" w:cs="Times New Roman"/>
          <w:sz w:val="24"/>
          <w:szCs w:val="24"/>
          <w:lang w:val="en-GB"/>
        </w:rPr>
        <w:t>klimatskih</w:t>
      </w:r>
      <w:proofErr w:type="spellEnd"/>
      <w:r w:rsidRPr="0067508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67508C">
        <w:rPr>
          <w:rFonts w:ascii="Times New Roman" w:hAnsi="Times New Roman" w:cs="Times New Roman"/>
          <w:sz w:val="24"/>
          <w:szCs w:val="24"/>
          <w:lang w:val="en-GB"/>
        </w:rPr>
        <w:t>promjena</w:t>
      </w:r>
      <w:proofErr w:type="spellEnd"/>
      <w:r w:rsidRPr="0067508C">
        <w:rPr>
          <w:rFonts w:ascii="Times New Roman" w:hAnsi="Times New Roman" w:cs="Times New Roman"/>
          <w:sz w:val="24"/>
          <w:szCs w:val="24"/>
          <w:lang w:val="en-GB"/>
        </w:rPr>
        <w:t>;</w:t>
      </w:r>
    </w:p>
    <w:p w:rsidR="0067508C" w:rsidRPr="0067508C" w:rsidRDefault="0067508C" w:rsidP="00635F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67508C">
        <w:rPr>
          <w:rFonts w:ascii="Times New Roman" w:hAnsi="Times New Roman" w:cs="Times New Roman"/>
          <w:sz w:val="24"/>
          <w:szCs w:val="24"/>
          <w:lang w:val="en-GB"/>
        </w:rPr>
        <w:t xml:space="preserve">   2) </w:t>
      </w:r>
      <w:proofErr w:type="spellStart"/>
      <w:proofErr w:type="gramStart"/>
      <w:r w:rsidRPr="0067508C">
        <w:rPr>
          <w:rFonts w:ascii="Times New Roman" w:hAnsi="Times New Roman" w:cs="Times New Roman"/>
          <w:sz w:val="24"/>
          <w:szCs w:val="24"/>
          <w:lang w:val="en-GB"/>
        </w:rPr>
        <w:t>subjekte</w:t>
      </w:r>
      <w:proofErr w:type="spellEnd"/>
      <w:proofErr w:type="gramEnd"/>
      <w:r w:rsidRPr="0067508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67508C">
        <w:rPr>
          <w:rFonts w:ascii="Times New Roman" w:hAnsi="Times New Roman" w:cs="Times New Roman"/>
          <w:sz w:val="24"/>
          <w:szCs w:val="24"/>
          <w:lang w:val="en-GB"/>
        </w:rPr>
        <w:t>za</w:t>
      </w:r>
      <w:proofErr w:type="spellEnd"/>
      <w:r w:rsidRPr="0067508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67508C">
        <w:rPr>
          <w:rFonts w:ascii="Times New Roman" w:hAnsi="Times New Roman" w:cs="Times New Roman"/>
          <w:sz w:val="24"/>
          <w:szCs w:val="24"/>
          <w:lang w:val="en-GB"/>
        </w:rPr>
        <w:t>sprovođenje</w:t>
      </w:r>
      <w:proofErr w:type="spellEnd"/>
      <w:r w:rsidRPr="0067508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67508C">
        <w:rPr>
          <w:rFonts w:ascii="Times New Roman" w:hAnsi="Times New Roman" w:cs="Times New Roman"/>
          <w:sz w:val="24"/>
          <w:szCs w:val="24"/>
          <w:lang w:val="en-GB"/>
        </w:rPr>
        <w:t>mjera</w:t>
      </w:r>
      <w:proofErr w:type="spellEnd"/>
      <w:r w:rsidRPr="0067508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67508C">
        <w:rPr>
          <w:rFonts w:ascii="Times New Roman" w:hAnsi="Times New Roman" w:cs="Times New Roman"/>
          <w:sz w:val="24"/>
          <w:szCs w:val="24"/>
          <w:lang w:val="en-GB"/>
        </w:rPr>
        <w:t>utvrđenih</w:t>
      </w:r>
      <w:proofErr w:type="spellEnd"/>
      <w:r w:rsidRPr="0067508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67508C">
        <w:rPr>
          <w:rFonts w:ascii="Times New Roman" w:hAnsi="Times New Roman" w:cs="Times New Roman"/>
          <w:sz w:val="24"/>
          <w:szCs w:val="24"/>
          <w:lang w:val="en-GB"/>
        </w:rPr>
        <w:t>Planom</w:t>
      </w:r>
      <w:proofErr w:type="spellEnd"/>
      <w:r w:rsidRPr="0067508C">
        <w:rPr>
          <w:rFonts w:ascii="Times New Roman" w:hAnsi="Times New Roman" w:cs="Times New Roman"/>
          <w:sz w:val="24"/>
          <w:szCs w:val="24"/>
          <w:lang w:val="en-GB"/>
        </w:rPr>
        <w:t>;</w:t>
      </w:r>
    </w:p>
    <w:p w:rsidR="0067508C" w:rsidRPr="0067508C" w:rsidRDefault="0067508C" w:rsidP="00635F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67508C">
        <w:rPr>
          <w:rFonts w:ascii="Times New Roman" w:hAnsi="Times New Roman" w:cs="Times New Roman"/>
          <w:sz w:val="24"/>
          <w:szCs w:val="24"/>
          <w:lang w:val="en-GB"/>
        </w:rPr>
        <w:t xml:space="preserve">   3) </w:t>
      </w:r>
      <w:proofErr w:type="spellStart"/>
      <w:proofErr w:type="gramStart"/>
      <w:r w:rsidRPr="0067508C">
        <w:rPr>
          <w:rFonts w:ascii="Times New Roman" w:hAnsi="Times New Roman" w:cs="Times New Roman"/>
          <w:sz w:val="24"/>
          <w:szCs w:val="24"/>
          <w:lang w:val="en-GB"/>
        </w:rPr>
        <w:t>pregled</w:t>
      </w:r>
      <w:proofErr w:type="spellEnd"/>
      <w:proofErr w:type="gramEnd"/>
      <w:r w:rsidRPr="0067508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67508C">
        <w:rPr>
          <w:rFonts w:ascii="Times New Roman" w:hAnsi="Times New Roman" w:cs="Times New Roman"/>
          <w:sz w:val="24"/>
          <w:szCs w:val="24"/>
          <w:lang w:val="en-GB"/>
        </w:rPr>
        <w:t>stanja</w:t>
      </w:r>
      <w:proofErr w:type="spellEnd"/>
      <w:r w:rsidRPr="0067508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67508C">
        <w:rPr>
          <w:rFonts w:ascii="Times New Roman" w:hAnsi="Times New Roman" w:cs="Times New Roman"/>
          <w:sz w:val="24"/>
          <w:szCs w:val="24"/>
          <w:lang w:val="en-GB"/>
        </w:rPr>
        <w:t>pojedinih</w:t>
      </w:r>
      <w:proofErr w:type="spellEnd"/>
      <w:r w:rsidRPr="0067508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67508C">
        <w:rPr>
          <w:rFonts w:ascii="Times New Roman" w:hAnsi="Times New Roman" w:cs="Times New Roman"/>
          <w:sz w:val="24"/>
          <w:szCs w:val="24"/>
          <w:lang w:val="en-GB"/>
        </w:rPr>
        <w:t>segmenata</w:t>
      </w:r>
      <w:proofErr w:type="spellEnd"/>
      <w:r w:rsidRPr="0067508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67508C">
        <w:rPr>
          <w:rFonts w:ascii="Times New Roman" w:hAnsi="Times New Roman" w:cs="Times New Roman"/>
          <w:sz w:val="24"/>
          <w:szCs w:val="24"/>
          <w:lang w:val="en-GB"/>
        </w:rPr>
        <w:t>životne</w:t>
      </w:r>
      <w:proofErr w:type="spellEnd"/>
      <w:r w:rsidRPr="0067508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67508C">
        <w:rPr>
          <w:rFonts w:ascii="Times New Roman" w:hAnsi="Times New Roman" w:cs="Times New Roman"/>
          <w:sz w:val="24"/>
          <w:szCs w:val="24"/>
          <w:lang w:val="en-GB"/>
        </w:rPr>
        <w:t>sredine</w:t>
      </w:r>
      <w:proofErr w:type="spellEnd"/>
      <w:r w:rsidRPr="0067508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67508C">
        <w:rPr>
          <w:rFonts w:ascii="Times New Roman" w:hAnsi="Times New Roman" w:cs="Times New Roman"/>
          <w:sz w:val="24"/>
          <w:szCs w:val="24"/>
          <w:lang w:val="en-GB"/>
        </w:rPr>
        <w:t>za</w:t>
      </w:r>
      <w:proofErr w:type="spellEnd"/>
      <w:r w:rsidRPr="0067508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67508C">
        <w:rPr>
          <w:rFonts w:ascii="Times New Roman" w:hAnsi="Times New Roman" w:cs="Times New Roman"/>
          <w:sz w:val="24"/>
          <w:szCs w:val="24"/>
          <w:lang w:val="en-GB"/>
        </w:rPr>
        <w:t>teritoriju</w:t>
      </w:r>
      <w:proofErr w:type="spellEnd"/>
      <w:r w:rsidRPr="0067508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67508C">
        <w:rPr>
          <w:rFonts w:ascii="Times New Roman" w:hAnsi="Times New Roman" w:cs="Times New Roman"/>
          <w:sz w:val="24"/>
          <w:szCs w:val="24"/>
          <w:lang w:val="en-GB"/>
        </w:rPr>
        <w:t>lokalne</w:t>
      </w:r>
      <w:proofErr w:type="spellEnd"/>
      <w:r w:rsidRPr="0067508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67508C">
        <w:rPr>
          <w:rFonts w:ascii="Times New Roman" w:hAnsi="Times New Roman" w:cs="Times New Roman"/>
          <w:sz w:val="24"/>
          <w:szCs w:val="24"/>
          <w:lang w:val="en-GB"/>
        </w:rPr>
        <w:t>samouprave</w:t>
      </w:r>
      <w:proofErr w:type="spellEnd"/>
      <w:r w:rsidRPr="0067508C">
        <w:rPr>
          <w:rFonts w:ascii="Times New Roman" w:hAnsi="Times New Roman" w:cs="Times New Roman"/>
          <w:sz w:val="24"/>
          <w:szCs w:val="24"/>
          <w:lang w:val="en-GB"/>
        </w:rPr>
        <w:t>;</w:t>
      </w:r>
    </w:p>
    <w:p w:rsidR="0067508C" w:rsidRPr="0067508C" w:rsidRDefault="0067508C" w:rsidP="00635F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67508C">
        <w:rPr>
          <w:rFonts w:ascii="Times New Roman" w:hAnsi="Times New Roman" w:cs="Times New Roman"/>
          <w:sz w:val="24"/>
          <w:szCs w:val="24"/>
          <w:lang w:val="en-GB"/>
        </w:rPr>
        <w:t xml:space="preserve">   4) </w:t>
      </w:r>
      <w:proofErr w:type="spellStart"/>
      <w:proofErr w:type="gramStart"/>
      <w:r w:rsidRPr="0067508C">
        <w:rPr>
          <w:rFonts w:ascii="Times New Roman" w:hAnsi="Times New Roman" w:cs="Times New Roman"/>
          <w:sz w:val="24"/>
          <w:szCs w:val="24"/>
          <w:lang w:val="en-GB"/>
        </w:rPr>
        <w:t>kratkoročne</w:t>
      </w:r>
      <w:proofErr w:type="spellEnd"/>
      <w:proofErr w:type="gramEnd"/>
      <w:r w:rsidRPr="0067508C">
        <w:rPr>
          <w:rFonts w:ascii="Times New Roman" w:hAnsi="Times New Roman" w:cs="Times New Roman"/>
          <w:sz w:val="24"/>
          <w:szCs w:val="24"/>
          <w:lang w:val="en-GB"/>
        </w:rPr>
        <w:t xml:space="preserve"> i </w:t>
      </w:r>
      <w:proofErr w:type="spellStart"/>
      <w:r w:rsidRPr="0067508C">
        <w:rPr>
          <w:rFonts w:ascii="Times New Roman" w:hAnsi="Times New Roman" w:cs="Times New Roman"/>
          <w:sz w:val="24"/>
          <w:szCs w:val="24"/>
          <w:lang w:val="en-GB"/>
        </w:rPr>
        <w:t>dugoročne</w:t>
      </w:r>
      <w:proofErr w:type="spellEnd"/>
      <w:r w:rsidRPr="0067508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67508C">
        <w:rPr>
          <w:rFonts w:ascii="Times New Roman" w:hAnsi="Times New Roman" w:cs="Times New Roman"/>
          <w:sz w:val="24"/>
          <w:szCs w:val="24"/>
          <w:lang w:val="en-GB"/>
        </w:rPr>
        <w:t>ciljeve</w:t>
      </w:r>
      <w:proofErr w:type="spellEnd"/>
      <w:r w:rsidRPr="0067508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67508C">
        <w:rPr>
          <w:rFonts w:ascii="Times New Roman" w:hAnsi="Times New Roman" w:cs="Times New Roman"/>
          <w:sz w:val="24"/>
          <w:szCs w:val="24"/>
          <w:lang w:val="en-GB"/>
        </w:rPr>
        <w:t>zaštite</w:t>
      </w:r>
      <w:proofErr w:type="spellEnd"/>
      <w:r w:rsidRPr="0067508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67508C">
        <w:rPr>
          <w:rFonts w:ascii="Times New Roman" w:hAnsi="Times New Roman" w:cs="Times New Roman"/>
          <w:sz w:val="24"/>
          <w:szCs w:val="24"/>
          <w:lang w:val="en-GB"/>
        </w:rPr>
        <w:t>životne</w:t>
      </w:r>
      <w:proofErr w:type="spellEnd"/>
      <w:r w:rsidRPr="0067508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67508C">
        <w:rPr>
          <w:rFonts w:ascii="Times New Roman" w:hAnsi="Times New Roman" w:cs="Times New Roman"/>
          <w:sz w:val="24"/>
          <w:szCs w:val="24"/>
          <w:lang w:val="en-GB"/>
        </w:rPr>
        <w:t>sredine</w:t>
      </w:r>
      <w:proofErr w:type="spellEnd"/>
      <w:r w:rsidRPr="0067508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67508C">
        <w:rPr>
          <w:rFonts w:ascii="Times New Roman" w:hAnsi="Times New Roman" w:cs="Times New Roman"/>
          <w:sz w:val="24"/>
          <w:szCs w:val="24"/>
          <w:lang w:val="en-GB"/>
        </w:rPr>
        <w:t>sa</w:t>
      </w:r>
      <w:proofErr w:type="spellEnd"/>
      <w:r w:rsidRPr="0067508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67508C">
        <w:rPr>
          <w:rFonts w:ascii="Times New Roman" w:hAnsi="Times New Roman" w:cs="Times New Roman"/>
          <w:sz w:val="24"/>
          <w:szCs w:val="24"/>
          <w:lang w:val="en-GB"/>
        </w:rPr>
        <w:t>vizijom</w:t>
      </w:r>
      <w:proofErr w:type="spellEnd"/>
      <w:r w:rsidRPr="0067508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67508C">
        <w:rPr>
          <w:rFonts w:ascii="Times New Roman" w:hAnsi="Times New Roman" w:cs="Times New Roman"/>
          <w:sz w:val="24"/>
          <w:szCs w:val="24"/>
          <w:lang w:val="en-GB"/>
        </w:rPr>
        <w:t>budućeg</w:t>
      </w:r>
      <w:proofErr w:type="spellEnd"/>
      <w:r w:rsidRPr="0067508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67508C">
        <w:rPr>
          <w:rFonts w:ascii="Times New Roman" w:hAnsi="Times New Roman" w:cs="Times New Roman"/>
          <w:sz w:val="24"/>
          <w:szCs w:val="24"/>
          <w:lang w:val="en-GB"/>
        </w:rPr>
        <w:t>razvoja</w:t>
      </w:r>
      <w:proofErr w:type="spellEnd"/>
      <w:r w:rsidRPr="0067508C">
        <w:rPr>
          <w:rFonts w:ascii="Times New Roman" w:hAnsi="Times New Roman" w:cs="Times New Roman"/>
          <w:sz w:val="24"/>
          <w:szCs w:val="24"/>
          <w:lang w:val="en-GB"/>
        </w:rPr>
        <w:t>;</w:t>
      </w:r>
    </w:p>
    <w:p w:rsidR="0067508C" w:rsidRPr="0067508C" w:rsidRDefault="0067508C" w:rsidP="00635F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67508C">
        <w:rPr>
          <w:rFonts w:ascii="Times New Roman" w:hAnsi="Times New Roman" w:cs="Times New Roman"/>
          <w:sz w:val="24"/>
          <w:szCs w:val="24"/>
          <w:lang w:val="en-GB"/>
        </w:rPr>
        <w:t xml:space="preserve">   5) </w:t>
      </w:r>
      <w:proofErr w:type="spellStart"/>
      <w:proofErr w:type="gramStart"/>
      <w:r w:rsidRPr="0067508C">
        <w:rPr>
          <w:rFonts w:ascii="Times New Roman" w:hAnsi="Times New Roman" w:cs="Times New Roman"/>
          <w:sz w:val="24"/>
          <w:szCs w:val="24"/>
          <w:lang w:val="en-GB"/>
        </w:rPr>
        <w:t>rokove</w:t>
      </w:r>
      <w:proofErr w:type="spellEnd"/>
      <w:proofErr w:type="gramEnd"/>
      <w:r w:rsidRPr="0067508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67508C">
        <w:rPr>
          <w:rFonts w:ascii="Times New Roman" w:hAnsi="Times New Roman" w:cs="Times New Roman"/>
          <w:sz w:val="24"/>
          <w:szCs w:val="24"/>
          <w:lang w:val="en-GB"/>
        </w:rPr>
        <w:t>za</w:t>
      </w:r>
      <w:proofErr w:type="spellEnd"/>
      <w:r w:rsidRPr="0067508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67508C">
        <w:rPr>
          <w:rFonts w:ascii="Times New Roman" w:hAnsi="Times New Roman" w:cs="Times New Roman"/>
          <w:sz w:val="24"/>
          <w:szCs w:val="24"/>
          <w:lang w:val="en-GB"/>
        </w:rPr>
        <w:t>preduzimanje</w:t>
      </w:r>
      <w:proofErr w:type="spellEnd"/>
      <w:r w:rsidRPr="0067508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67508C">
        <w:rPr>
          <w:rFonts w:ascii="Times New Roman" w:hAnsi="Times New Roman" w:cs="Times New Roman"/>
          <w:sz w:val="24"/>
          <w:szCs w:val="24"/>
          <w:lang w:val="en-GB"/>
        </w:rPr>
        <w:t>mjera</w:t>
      </w:r>
      <w:proofErr w:type="spellEnd"/>
      <w:r w:rsidRPr="0067508C">
        <w:rPr>
          <w:rFonts w:ascii="Times New Roman" w:hAnsi="Times New Roman" w:cs="Times New Roman"/>
          <w:sz w:val="24"/>
          <w:szCs w:val="24"/>
          <w:lang w:val="en-GB"/>
        </w:rPr>
        <w:t>;</w:t>
      </w:r>
    </w:p>
    <w:p w:rsidR="0067508C" w:rsidRDefault="0067508C" w:rsidP="00635F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67508C">
        <w:rPr>
          <w:rFonts w:ascii="Times New Roman" w:hAnsi="Times New Roman" w:cs="Times New Roman"/>
          <w:sz w:val="24"/>
          <w:szCs w:val="24"/>
          <w:lang w:val="en-GB"/>
        </w:rPr>
        <w:t xml:space="preserve">   6) </w:t>
      </w:r>
      <w:proofErr w:type="spellStart"/>
      <w:proofErr w:type="gramStart"/>
      <w:r w:rsidRPr="0067508C">
        <w:rPr>
          <w:rFonts w:ascii="Times New Roman" w:hAnsi="Times New Roman" w:cs="Times New Roman"/>
          <w:sz w:val="24"/>
          <w:szCs w:val="24"/>
          <w:lang w:val="en-GB"/>
        </w:rPr>
        <w:t>finansijska</w:t>
      </w:r>
      <w:proofErr w:type="spellEnd"/>
      <w:proofErr w:type="gramEnd"/>
      <w:r w:rsidRPr="0067508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67508C">
        <w:rPr>
          <w:rFonts w:ascii="Times New Roman" w:hAnsi="Times New Roman" w:cs="Times New Roman"/>
          <w:sz w:val="24"/>
          <w:szCs w:val="24"/>
          <w:lang w:val="en-GB"/>
        </w:rPr>
        <w:t>sredstva</w:t>
      </w:r>
      <w:proofErr w:type="spellEnd"/>
      <w:r w:rsidRPr="0067508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67508C">
        <w:rPr>
          <w:rFonts w:ascii="Times New Roman" w:hAnsi="Times New Roman" w:cs="Times New Roman"/>
          <w:sz w:val="24"/>
          <w:szCs w:val="24"/>
          <w:lang w:val="en-GB"/>
        </w:rPr>
        <w:t>potrebna</w:t>
      </w:r>
      <w:proofErr w:type="spellEnd"/>
      <w:r w:rsidRPr="0067508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67508C">
        <w:rPr>
          <w:rFonts w:ascii="Times New Roman" w:hAnsi="Times New Roman" w:cs="Times New Roman"/>
          <w:sz w:val="24"/>
          <w:szCs w:val="24"/>
          <w:lang w:val="en-GB"/>
        </w:rPr>
        <w:t>za</w:t>
      </w:r>
      <w:proofErr w:type="spellEnd"/>
      <w:r w:rsidRPr="0067508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67508C">
        <w:rPr>
          <w:rFonts w:ascii="Times New Roman" w:hAnsi="Times New Roman" w:cs="Times New Roman"/>
          <w:sz w:val="24"/>
          <w:szCs w:val="24"/>
          <w:lang w:val="en-GB"/>
        </w:rPr>
        <w:t>sprovođenje</w:t>
      </w:r>
      <w:proofErr w:type="spellEnd"/>
      <w:r w:rsidRPr="0067508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67508C">
        <w:rPr>
          <w:rFonts w:ascii="Times New Roman" w:hAnsi="Times New Roman" w:cs="Times New Roman"/>
          <w:sz w:val="24"/>
          <w:szCs w:val="24"/>
          <w:lang w:val="en-GB"/>
        </w:rPr>
        <w:t>utvrđenih</w:t>
      </w:r>
      <w:proofErr w:type="spellEnd"/>
      <w:r w:rsidRPr="0067508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67508C">
        <w:rPr>
          <w:rFonts w:ascii="Times New Roman" w:hAnsi="Times New Roman" w:cs="Times New Roman"/>
          <w:sz w:val="24"/>
          <w:szCs w:val="24"/>
          <w:lang w:val="en-GB"/>
        </w:rPr>
        <w:t>mjera</w:t>
      </w:r>
      <w:proofErr w:type="spellEnd"/>
      <w:r w:rsidRPr="0067508C">
        <w:rPr>
          <w:rFonts w:ascii="Times New Roman" w:hAnsi="Times New Roman" w:cs="Times New Roman"/>
          <w:sz w:val="24"/>
          <w:szCs w:val="24"/>
          <w:lang w:val="en-GB"/>
        </w:rPr>
        <w:t xml:space="preserve"> i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način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obezbjeđivanja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sredstava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67508C" w:rsidRDefault="0067508C" w:rsidP="00635F9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67508C">
        <w:rPr>
          <w:rFonts w:ascii="Times New Roman" w:hAnsi="Times New Roman" w:cs="Times New Roman"/>
          <w:sz w:val="24"/>
          <w:szCs w:val="24"/>
          <w:lang w:val="en-GB"/>
        </w:rPr>
        <w:t xml:space="preserve">Plan </w:t>
      </w:r>
      <w:proofErr w:type="spellStart"/>
      <w:r w:rsidRPr="0067508C">
        <w:rPr>
          <w:rFonts w:ascii="Times New Roman" w:hAnsi="Times New Roman" w:cs="Times New Roman"/>
          <w:sz w:val="24"/>
          <w:szCs w:val="24"/>
          <w:lang w:val="en-GB"/>
        </w:rPr>
        <w:t>donosi</w:t>
      </w:r>
      <w:proofErr w:type="spellEnd"/>
      <w:r w:rsidRPr="0067508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67508C">
        <w:rPr>
          <w:rFonts w:ascii="Times New Roman" w:hAnsi="Times New Roman" w:cs="Times New Roman"/>
          <w:sz w:val="24"/>
          <w:szCs w:val="24"/>
          <w:lang w:val="en-GB"/>
        </w:rPr>
        <w:t>skupština</w:t>
      </w:r>
      <w:proofErr w:type="spellEnd"/>
      <w:r w:rsidRPr="0067508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67508C">
        <w:rPr>
          <w:rFonts w:ascii="Times New Roman" w:hAnsi="Times New Roman" w:cs="Times New Roman"/>
          <w:sz w:val="24"/>
          <w:szCs w:val="24"/>
          <w:lang w:val="en-GB"/>
        </w:rPr>
        <w:t>jedinice</w:t>
      </w:r>
      <w:proofErr w:type="spellEnd"/>
      <w:r w:rsidRPr="0067508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67508C">
        <w:rPr>
          <w:rFonts w:ascii="Times New Roman" w:hAnsi="Times New Roman" w:cs="Times New Roman"/>
          <w:sz w:val="24"/>
          <w:szCs w:val="24"/>
          <w:lang w:val="en-GB"/>
        </w:rPr>
        <w:t>lokalne</w:t>
      </w:r>
      <w:proofErr w:type="spellEnd"/>
      <w:r w:rsidRPr="0067508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67508C">
        <w:rPr>
          <w:rFonts w:ascii="Times New Roman" w:hAnsi="Times New Roman" w:cs="Times New Roman"/>
          <w:sz w:val="24"/>
          <w:szCs w:val="24"/>
          <w:lang w:val="en-GB"/>
        </w:rPr>
        <w:t>samouprave</w:t>
      </w:r>
      <w:proofErr w:type="spellEnd"/>
      <w:r w:rsidRPr="0067508C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proofErr w:type="gramStart"/>
      <w:r w:rsidRPr="0067508C">
        <w:rPr>
          <w:rFonts w:ascii="Times New Roman" w:hAnsi="Times New Roman" w:cs="Times New Roman"/>
          <w:sz w:val="24"/>
          <w:szCs w:val="24"/>
          <w:lang w:val="en-GB"/>
        </w:rPr>
        <w:t>na</w:t>
      </w:r>
      <w:proofErr w:type="spellEnd"/>
      <w:proofErr w:type="gramEnd"/>
      <w:r w:rsidRPr="0067508C">
        <w:rPr>
          <w:rFonts w:ascii="Times New Roman" w:hAnsi="Times New Roman" w:cs="Times New Roman"/>
          <w:sz w:val="24"/>
          <w:szCs w:val="24"/>
          <w:lang w:val="en-GB"/>
        </w:rPr>
        <w:t xml:space="preserve"> period </w:t>
      </w:r>
      <w:proofErr w:type="spellStart"/>
      <w:r w:rsidRPr="0067508C">
        <w:rPr>
          <w:rFonts w:ascii="Times New Roman" w:hAnsi="Times New Roman" w:cs="Times New Roman"/>
          <w:sz w:val="24"/>
          <w:szCs w:val="24"/>
          <w:lang w:val="en-GB"/>
        </w:rPr>
        <w:t>od</w:t>
      </w:r>
      <w:proofErr w:type="spellEnd"/>
      <w:r w:rsidRPr="0067508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67508C">
        <w:rPr>
          <w:rFonts w:ascii="Times New Roman" w:hAnsi="Times New Roman" w:cs="Times New Roman"/>
          <w:sz w:val="24"/>
          <w:szCs w:val="24"/>
          <w:lang w:val="en-GB"/>
        </w:rPr>
        <w:t>četiri</w:t>
      </w:r>
      <w:proofErr w:type="spellEnd"/>
      <w:r w:rsidRPr="0067508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67508C">
        <w:rPr>
          <w:rFonts w:ascii="Times New Roman" w:hAnsi="Times New Roman" w:cs="Times New Roman"/>
          <w:sz w:val="24"/>
          <w:szCs w:val="24"/>
          <w:lang w:val="en-GB"/>
        </w:rPr>
        <w:t>godine</w:t>
      </w:r>
      <w:proofErr w:type="spellEnd"/>
      <w:r w:rsidRPr="0067508C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67508C" w:rsidRPr="0067508C" w:rsidRDefault="0067508C" w:rsidP="00635F9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67508C">
        <w:rPr>
          <w:rFonts w:ascii="Times New Roman" w:hAnsi="Times New Roman" w:cs="Times New Roman"/>
          <w:sz w:val="24"/>
          <w:szCs w:val="24"/>
          <w:lang w:val="en-GB"/>
        </w:rPr>
        <w:t xml:space="preserve">Organ </w:t>
      </w:r>
      <w:proofErr w:type="spellStart"/>
      <w:r w:rsidRPr="0067508C">
        <w:rPr>
          <w:rFonts w:ascii="Times New Roman" w:hAnsi="Times New Roman" w:cs="Times New Roman"/>
          <w:sz w:val="24"/>
          <w:szCs w:val="24"/>
          <w:lang w:val="en-GB"/>
        </w:rPr>
        <w:t>lokalne</w:t>
      </w:r>
      <w:proofErr w:type="spellEnd"/>
      <w:r w:rsidRPr="0067508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67508C">
        <w:rPr>
          <w:rFonts w:ascii="Times New Roman" w:hAnsi="Times New Roman" w:cs="Times New Roman"/>
          <w:sz w:val="24"/>
          <w:szCs w:val="24"/>
          <w:lang w:val="en-GB"/>
        </w:rPr>
        <w:t>uprave</w:t>
      </w:r>
      <w:proofErr w:type="spellEnd"/>
      <w:r w:rsidRPr="0067508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67508C">
        <w:rPr>
          <w:rFonts w:ascii="Times New Roman" w:hAnsi="Times New Roman" w:cs="Times New Roman"/>
          <w:sz w:val="24"/>
          <w:szCs w:val="24"/>
          <w:lang w:val="en-GB"/>
        </w:rPr>
        <w:t>nadležan</w:t>
      </w:r>
      <w:proofErr w:type="spellEnd"/>
      <w:r w:rsidRPr="0067508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67508C">
        <w:rPr>
          <w:rFonts w:ascii="Times New Roman" w:hAnsi="Times New Roman" w:cs="Times New Roman"/>
          <w:sz w:val="24"/>
          <w:szCs w:val="24"/>
          <w:lang w:val="en-GB"/>
        </w:rPr>
        <w:t>za</w:t>
      </w:r>
      <w:proofErr w:type="spellEnd"/>
      <w:r w:rsidRPr="0067508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67508C">
        <w:rPr>
          <w:rFonts w:ascii="Times New Roman" w:hAnsi="Times New Roman" w:cs="Times New Roman"/>
          <w:sz w:val="24"/>
          <w:szCs w:val="24"/>
          <w:lang w:val="en-GB"/>
        </w:rPr>
        <w:t>poslove</w:t>
      </w:r>
      <w:proofErr w:type="spellEnd"/>
      <w:r w:rsidRPr="0067508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67508C">
        <w:rPr>
          <w:rFonts w:ascii="Times New Roman" w:hAnsi="Times New Roman" w:cs="Times New Roman"/>
          <w:sz w:val="24"/>
          <w:szCs w:val="24"/>
          <w:lang w:val="en-GB"/>
        </w:rPr>
        <w:t>životne</w:t>
      </w:r>
      <w:proofErr w:type="spellEnd"/>
      <w:r w:rsidRPr="0067508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67508C">
        <w:rPr>
          <w:rFonts w:ascii="Times New Roman" w:hAnsi="Times New Roman" w:cs="Times New Roman"/>
          <w:sz w:val="24"/>
          <w:szCs w:val="24"/>
          <w:lang w:val="en-GB"/>
        </w:rPr>
        <w:t>sredine</w:t>
      </w:r>
      <w:proofErr w:type="spellEnd"/>
      <w:r w:rsidRPr="0067508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67508C">
        <w:rPr>
          <w:rFonts w:ascii="Times New Roman" w:hAnsi="Times New Roman" w:cs="Times New Roman"/>
          <w:sz w:val="24"/>
          <w:szCs w:val="24"/>
          <w:lang w:val="en-GB"/>
        </w:rPr>
        <w:t>dužan</w:t>
      </w:r>
      <w:proofErr w:type="spellEnd"/>
      <w:r w:rsidRPr="0067508C">
        <w:rPr>
          <w:rFonts w:ascii="Times New Roman" w:hAnsi="Times New Roman" w:cs="Times New Roman"/>
          <w:sz w:val="24"/>
          <w:szCs w:val="24"/>
          <w:lang w:val="en-GB"/>
        </w:rPr>
        <w:t xml:space="preserve"> je da </w:t>
      </w:r>
      <w:proofErr w:type="spellStart"/>
      <w:r w:rsidRPr="0067508C">
        <w:rPr>
          <w:rFonts w:ascii="Times New Roman" w:hAnsi="Times New Roman" w:cs="Times New Roman"/>
          <w:sz w:val="24"/>
          <w:szCs w:val="24"/>
          <w:lang w:val="en-GB"/>
        </w:rPr>
        <w:t>Agenciji</w:t>
      </w:r>
      <w:proofErr w:type="spellEnd"/>
      <w:r w:rsidRPr="0067508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67508C">
        <w:rPr>
          <w:rFonts w:ascii="Times New Roman" w:hAnsi="Times New Roman" w:cs="Times New Roman"/>
          <w:sz w:val="24"/>
          <w:szCs w:val="24"/>
          <w:lang w:val="en-GB"/>
        </w:rPr>
        <w:t>dostavi</w:t>
      </w:r>
      <w:proofErr w:type="spellEnd"/>
      <w:r w:rsidRPr="0067508C">
        <w:rPr>
          <w:rFonts w:ascii="Times New Roman" w:hAnsi="Times New Roman" w:cs="Times New Roman"/>
          <w:sz w:val="24"/>
          <w:szCs w:val="24"/>
          <w:lang w:val="en-GB"/>
        </w:rPr>
        <w:t xml:space="preserve"> Plan u </w:t>
      </w:r>
      <w:proofErr w:type="spellStart"/>
      <w:r w:rsidRPr="0067508C">
        <w:rPr>
          <w:rFonts w:ascii="Times New Roman" w:hAnsi="Times New Roman" w:cs="Times New Roman"/>
          <w:sz w:val="24"/>
          <w:szCs w:val="24"/>
          <w:lang w:val="en-GB"/>
        </w:rPr>
        <w:t>roku</w:t>
      </w:r>
      <w:proofErr w:type="spellEnd"/>
      <w:r w:rsidRPr="0067508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gramStart"/>
      <w:r w:rsidRPr="0067508C">
        <w:rPr>
          <w:rFonts w:ascii="Times New Roman" w:hAnsi="Times New Roman" w:cs="Times New Roman"/>
          <w:sz w:val="24"/>
          <w:szCs w:val="24"/>
          <w:lang w:val="en-GB"/>
        </w:rPr>
        <w:t>od</w:t>
      </w:r>
      <w:proofErr w:type="gramEnd"/>
      <w:r w:rsidRPr="0067508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67508C">
        <w:rPr>
          <w:rFonts w:ascii="Times New Roman" w:hAnsi="Times New Roman" w:cs="Times New Roman"/>
          <w:sz w:val="24"/>
          <w:szCs w:val="24"/>
          <w:lang w:val="en-GB"/>
        </w:rPr>
        <w:t>mjesec</w:t>
      </w:r>
      <w:proofErr w:type="spellEnd"/>
      <w:r w:rsidRPr="0067508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67508C">
        <w:rPr>
          <w:rFonts w:ascii="Times New Roman" w:hAnsi="Times New Roman" w:cs="Times New Roman"/>
          <w:sz w:val="24"/>
          <w:szCs w:val="24"/>
          <w:lang w:val="en-GB"/>
        </w:rPr>
        <w:t>dana</w:t>
      </w:r>
      <w:proofErr w:type="spellEnd"/>
      <w:r w:rsidRPr="0067508C">
        <w:rPr>
          <w:rFonts w:ascii="Times New Roman" w:hAnsi="Times New Roman" w:cs="Times New Roman"/>
          <w:sz w:val="24"/>
          <w:szCs w:val="24"/>
          <w:lang w:val="en-GB"/>
        </w:rPr>
        <w:t xml:space="preserve"> od </w:t>
      </w:r>
      <w:proofErr w:type="spellStart"/>
      <w:r w:rsidRPr="0067508C">
        <w:rPr>
          <w:rFonts w:ascii="Times New Roman" w:hAnsi="Times New Roman" w:cs="Times New Roman"/>
          <w:sz w:val="24"/>
          <w:szCs w:val="24"/>
          <w:lang w:val="en-GB"/>
        </w:rPr>
        <w:t>dana</w:t>
      </w:r>
      <w:proofErr w:type="spellEnd"/>
      <w:r w:rsidRPr="0067508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67508C">
        <w:rPr>
          <w:rFonts w:ascii="Times New Roman" w:hAnsi="Times New Roman" w:cs="Times New Roman"/>
          <w:sz w:val="24"/>
          <w:szCs w:val="24"/>
          <w:lang w:val="en-GB"/>
        </w:rPr>
        <w:t>donošenja</w:t>
      </w:r>
      <w:proofErr w:type="spellEnd"/>
      <w:r w:rsidRPr="0067508C">
        <w:rPr>
          <w:rFonts w:ascii="Times New Roman" w:hAnsi="Times New Roman" w:cs="Times New Roman"/>
          <w:sz w:val="24"/>
          <w:szCs w:val="24"/>
          <w:lang w:val="en-GB"/>
        </w:rPr>
        <w:t xml:space="preserve"> Plana</w:t>
      </w:r>
      <w:r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67508C" w:rsidRDefault="0067508C" w:rsidP="0067508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7508C" w:rsidRDefault="0067508C" w:rsidP="0067508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7508C" w:rsidRDefault="0067508C" w:rsidP="0067508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  RAZLOZI ZA DONOŠENJE LOKALNOG PLANA ZAŠTITE ŽIVOTNE SREDINE BIJELOG POLJA 2020 - 2024. GODINE</w:t>
      </w:r>
    </w:p>
    <w:p w:rsidR="0067508C" w:rsidRDefault="0067508C" w:rsidP="0067508C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67508C" w:rsidRDefault="0067508C" w:rsidP="0067508C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Zaštita životne sredine </w:t>
      </w:r>
      <w:r w:rsidR="00AB0063">
        <w:rPr>
          <w:rFonts w:ascii="Times New Roman" w:hAnsi="Times New Roman" w:cs="Times New Roman"/>
          <w:sz w:val="24"/>
          <w:szCs w:val="24"/>
        </w:rPr>
        <w:t>morala</w:t>
      </w:r>
      <w:r w:rsidR="00BE3C79">
        <w:rPr>
          <w:rFonts w:ascii="Times New Roman" w:hAnsi="Times New Roman" w:cs="Times New Roman"/>
          <w:sz w:val="24"/>
          <w:szCs w:val="24"/>
        </w:rPr>
        <w:t xml:space="preserve"> bi da </w:t>
      </w:r>
      <w:r>
        <w:rPr>
          <w:rFonts w:ascii="Times New Roman" w:hAnsi="Times New Roman" w:cs="Times New Roman"/>
          <w:sz w:val="24"/>
          <w:szCs w:val="24"/>
        </w:rPr>
        <w:t>predstavlja veoma važan segment u radu svih subjekata a posebno državne uprave. Zdrava i očuvana životna sredina je o</w:t>
      </w:r>
      <w:r w:rsidR="00C61D26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nova bez koje nije moguće bilo koje ljudsko djelovanje. Kvalitetan vazduh, voda, </w:t>
      </w:r>
      <w:r w:rsidR="00453DC7">
        <w:rPr>
          <w:rFonts w:ascii="Times New Roman" w:hAnsi="Times New Roman" w:cs="Times New Roman"/>
          <w:sz w:val="24"/>
          <w:szCs w:val="24"/>
        </w:rPr>
        <w:t xml:space="preserve">biodiverzitet, </w:t>
      </w:r>
      <w:r>
        <w:rPr>
          <w:rFonts w:ascii="Times New Roman" w:hAnsi="Times New Roman" w:cs="Times New Roman"/>
          <w:sz w:val="24"/>
          <w:szCs w:val="24"/>
        </w:rPr>
        <w:t xml:space="preserve">očuvano zemljište, </w:t>
      </w:r>
      <w:r w:rsidR="002756B3">
        <w:rPr>
          <w:rFonts w:ascii="Times New Roman" w:hAnsi="Times New Roman" w:cs="Times New Roman"/>
          <w:sz w:val="24"/>
          <w:szCs w:val="24"/>
        </w:rPr>
        <w:t xml:space="preserve">pogodna klima, </w:t>
      </w:r>
      <w:r>
        <w:rPr>
          <w:rFonts w:ascii="Times New Roman" w:hAnsi="Times New Roman" w:cs="Times New Roman"/>
          <w:sz w:val="24"/>
          <w:szCs w:val="24"/>
        </w:rPr>
        <w:t xml:space="preserve">nivo buke itd. </w:t>
      </w:r>
      <w:r w:rsidR="00BE3C79">
        <w:rPr>
          <w:rFonts w:ascii="Times New Roman" w:hAnsi="Times New Roman" w:cs="Times New Roman"/>
          <w:sz w:val="24"/>
          <w:szCs w:val="24"/>
        </w:rPr>
        <w:t xml:space="preserve">su preduslovi za kvalitetan život, rad i razvoj jedne zajednice. Imajući u vidu činjenicu da prirodni resursi nisu neiscrpni, da su podložni trošenju, zagađivanju i propadanju javlja se potreba za </w:t>
      </w:r>
      <w:r w:rsidR="00AB0063">
        <w:rPr>
          <w:rFonts w:ascii="Times New Roman" w:hAnsi="Times New Roman" w:cs="Times New Roman"/>
          <w:sz w:val="24"/>
          <w:szCs w:val="24"/>
        </w:rPr>
        <w:t>njihovom zaštitom i upravljanje</w:t>
      </w:r>
      <w:r w:rsidR="00453DC7">
        <w:rPr>
          <w:rFonts w:ascii="Times New Roman" w:hAnsi="Times New Roman" w:cs="Times New Roman"/>
          <w:sz w:val="24"/>
          <w:szCs w:val="24"/>
        </w:rPr>
        <w:t xml:space="preserve"> na prin</w:t>
      </w:r>
      <w:r w:rsidR="00BE3C79">
        <w:rPr>
          <w:rFonts w:ascii="Times New Roman" w:hAnsi="Times New Roman" w:cs="Times New Roman"/>
          <w:sz w:val="24"/>
          <w:szCs w:val="24"/>
        </w:rPr>
        <w:t xml:space="preserve">cipima održivog razvoja. </w:t>
      </w:r>
      <w:r w:rsidR="0084637F">
        <w:rPr>
          <w:rFonts w:ascii="Times New Roman" w:hAnsi="Times New Roman" w:cs="Times New Roman"/>
          <w:sz w:val="24"/>
          <w:szCs w:val="24"/>
        </w:rPr>
        <w:t>Sa sve bržim</w:t>
      </w:r>
      <w:r w:rsidR="00453DC7">
        <w:rPr>
          <w:rFonts w:ascii="Times New Roman" w:hAnsi="Times New Roman" w:cs="Times New Roman"/>
          <w:sz w:val="24"/>
          <w:szCs w:val="24"/>
        </w:rPr>
        <w:t xml:space="preserve"> naučnim</w:t>
      </w:r>
      <w:r w:rsidR="00AB0063">
        <w:rPr>
          <w:rFonts w:ascii="Times New Roman" w:hAnsi="Times New Roman" w:cs="Times New Roman"/>
          <w:sz w:val="24"/>
          <w:szCs w:val="24"/>
        </w:rPr>
        <w:t>, tehnološkim, građevinskim i proizvodnim razvojem, prirodni resursi i ž</w:t>
      </w:r>
      <w:r w:rsidR="00453DC7">
        <w:rPr>
          <w:rFonts w:ascii="Times New Roman" w:hAnsi="Times New Roman" w:cs="Times New Roman"/>
          <w:sz w:val="24"/>
          <w:szCs w:val="24"/>
        </w:rPr>
        <w:t>ivotna sredina bivaju ranjiviji. Zato je neophodno kako na globalnom tako i na lokalnom nivou preduzeti neophodne mjere zaštite prirodnih resursa i životne sredine.</w:t>
      </w:r>
    </w:p>
    <w:p w:rsidR="00C61D26" w:rsidRDefault="00C61D26" w:rsidP="00C61D26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Stanje prirodnih resursa i životne sredine u Bijelom Polju još uvijek je na dobrom nivou, iako se javljaju problemi kao što su nelegalno odlaganje otpada, nedovoljna kontrola i neadekvatno planiranje eksploatacije prirodnih resursa, šljunka, šuma, poljoprivrednog zemljišta itd. </w:t>
      </w:r>
    </w:p>
    <w:p w:rsidR="0084637F" w:rsidRDefault="00C61D26" w:rsidP="0084637F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Posebnu odgovornost u zaštiti životne sredine imaju subjekti odlučivanja, prije svega državna i loklana uprava Pored zakonske regulative donesena je i Nacionalna strategija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održivog razvoja do 2030. godine u kojoj je posebna pažnja posvećena pitanjima zaštite prirode, prirodnih resursa i životne sredine. Predviđen je set mjera i preporuka koje se odnose i na obaveze lokalnih samouprava u pogledu rješavanja problema iz ovih oblasti. Zakonom o zaštiti životne sredine predviđa se izrada Lokalnih planova zaštite životne sredine za prostor lokalne samouprave a u odnosu na specifičnosti tih lokalnih samouprava. </w:t>
      </w:r>
    </w:p>
    <w:p w:rsidR="00C61D26" w:rsidRDefault="0084637F" w:rsidP="0084637F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Imajući u vidu i činjenicu da se Crna Gora nalazi na putu evropskih integracija, te da je nedavno otvoreno veoma važno poglavlje u predpristupnim pregovorima Crne Gore sa EU, poglavlje 27 koje se tiče upravo zaštite životne sredine, po kome lokalne samouprave imaju važnu ulogu u rješavanju pitanja životne sredine, poglavlje za koje se smatra da će biti jedno od najzahtjevnijih i svakako najskupljih u pregovaračkom procesu, pred lokalnom samoupravom se nameće dodatna odgovornost da se na loklanom nivou ovo pitanje rješava na ozbiljan, efikasan i odgovoran način. </w:t>
      </w:r>
    </w:p>
    <w:p w:rsidR="0084637F" w:rsidRDefault="00BE3C79" w:rsidP="00635F9C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Upravo iz tih ra</w:t>
      </w:r>
      <w:r w:rsidR="00AB0063">
        <w:rPr>
          <w:rFonts w:ascii="Times New Roman" w:hAnsi="Times New Roman" w:cs="Times New Roman"/>
          <w:sz w:val="24"/>
          <w:szCs w:val="24"/>
        </w:rPr>
        <w:t>zloga potrebno</w:t>
      </w:r>
      <w:r>
        <w:rPr>
          <w:rFonts w:ascii="Times New Roman" w:hAnsi="Times New Roman" w:cs="Times New Roman"/>
          <w:sz w:val="24"/>
          <w:szCs w:val="24"/>
        </w:rPr>
        <w:t xml:space="preserve"> da se zaštita prirodnih resursa i životne sredine </w:t>
      </w:r>
      <w:r w:rsidR="00C61D26">
        <w:rPr>
          <w:rFonts w:ascii="Times New Roman" w:hAnsi="Times New Roman" w:cs="Times New Roman"/>
          <w:sz w:val="24"/>
          <w:szCs w:val="24"/>
        </w:rPr>
        <w:t>planira ne samo na državnom već i na lokalnom nivou</w:t>
      </w:r>
      <w:r w:rsidR="0084637F">
        <w:rPr>
          <w:rFonts w:ascii="Times New Roman" w:hAnsi="Times New Roman" w:cs="Times New Roman"/>
          <w:sz w:val="24"/>
          <w:szCs w:val="24"/>
        </w:rPr>
        <w:t>, a kao izraz odgovornog odnos</w:t>
      </w:r>
      <w:r w:rsidR="00505C3C">
        <w:rPr>
          <w:rFonts w:ascii="Times New Roman" w:hAnsi="Times New Roman" w:cs="Times New Roman"/>
          <w:sz w:val="24"/>
          <w:szCs w:val="24"/>
        </w:rPr>
        <w:t xml:space="preserve">a prema zaštiti životne sredine, svojem stanovništvu i budićim generacijama koje dolaze, </w:t>
      </w:r>
      <w:bookmarkStart w:id="0" w:name="_GoBack"/>
      <w:bookmarkEnd w:id="0"/>
      <w:r w:rsidR="0084637F">
        <w:rPr>
          <w:rFonts w:ascii="Times New Roman" w:hAnsi="Times New Roman" w:cs="Times New Roman"/>
          <w:sz w:val="24"/>
          <w:szCs w:val="24"/>
        </w:rPr>
        <w:t>Opština Bijelo Polje je izradila Prijedlog Lokalnog plana zaštite životne sredine Bijelog Polja za period od 2020. do 2014. godine, koji je potrebno usvojiti i realizovati u predviđenom periodu.</w:t>
      </w:r>
    </w:p>
    <w:p w:rsidR="00635F9C" w:rsidRDefault="00635F9C" w:rsidP="0084637F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635F9C" w:rsidRDefault="00635F9C" w:rsidP="0084637F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635F9C" w:rsidRDefault="002C0C51" w:rsidP="00635F9C">
      <w:pPr>
        <w:jc w:val="center"/>
        <w:rPr>
          <w:rFonts w:ascii="Times New Roman" w:hAnsi="Times New Roman" w:cs="Times New Roman"/>
          <w:b/>
          <w:sz w:val="24"/>
          <w:szCs w:val="24"/>
          <w:lang w:val="sr-Latn-M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III  SADRŽAJ LOKALNOG </w:t>
      </w:r>
      <w:r>
        <w:rPr>
          <w:rFonts w:ascii="Times New Roman" w:hAnsi="Times New Roman" w:cs="Times New Roman"/>
          <w:b/>
          <w:sz w:val="24"/>
          <w:szCs w:val="24"/>
          <w:lang w:val="sr-Latn-ME"/>
        </w:rPr>
        <w:t>PLANA ZAŠTITE ŽIVOTNE SREDINE BIJELOG POLJA 2020 – 2024</w:t>
      </w:r>
      <w:r w:rsidR="00635F9C">
        <w:rPr>
          <w:rFonts w:ascii="Times New Roman" w:hAnsi="Times New Roman" w:cs="Times New Roman"/>
          <w:b/>
          <w:sz w:val="24"/>
          <w:szCs w:val="24"/>
          <w:lang w:val="sr-Latn-ME"/>
        </w:rPr>
        <w:t>. GODINE</w:t>
      </w:r>
    </w:p>
    <w:p w:rsidR="00635F9C" w:rsidRDefault="00635F9C" w:rsidP="00635F9C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B0E11" w:rsidRDefault="0084637F" w:rsidP="00635F9C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Saglasno Zakonom o životnoj sredini, Nacionalnoj strategiji održivog razvoja do 2030. i drugim </w:t>
      </w:r>
      <w:r w:rsidR="00AB0E11">
        <w:rPr>
          <w:rFonts w:ascii="Times New Roman" w:hAnsi="Times New Roman" w:cs="Times New Roman"/>
          <w:sz w:val="24"/>
          <w:szCs w:val="24"/>
        </w:rPr>
        <w:t>državnim aktima i preporukama, ovim Planom definišu se ciljevi zaštite životne sredine Bijelog Polja za period od 2020 – 2024. godine, postavlja vizija životne sredine Bijelog Polja kao ekološkog</w:t>
      </w:r>
      <w:r w:rsidR="00AB0E11" w:rsidRPr="00732105">
        <w:rPr>
          <w:rFonts w:ascii="Times New Roman" w:hAnsi="Times New Roman" w:cs="Times New Roman"/>
          <w:sz w:val="24"/>
          <w:szCs w:val="24"/>
        </w:rPr>
        <w:t xml:space="preserve"> grad</w:t>
      </w:r>
      <w:r w:rsidR="00AB0E11">
        <w:rPr>
          <w:rFonts w:ascii="Times New Roman" w:hAnsi="Times New Roman" w:cs="Times New Roman"/>
          <w:sz w:val="24"/>
          <w:szCs w:val="24"/>
        </w:rPr>
        <w:t xml:space="preserve">a u kojem je očuvana simbioza tradicionalnog načina života čovjeka i prirodnog okruženja, životna sredina je zdrava, a vrijednosti biodiverziteta, voda, vazduha, zemljišta, prostora kao i vrijednost ostalih prirodnih resursa su unaprijeđene i sačuvane za generacije koje dolaze. </w:t>
      </w:r>
    </w:p>
    <w:p w:rsidR="0067508C" w:rsidRPr="00635F9C" w:rsidRDefault="00AB0E11" w:rsidP="00635F9C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Plan daje niz SWOT analiza, pregled postojećeg stanja u svim oblastima životne sredine,</w:t>
      </w:r>
      <w:r w:rsidR="00635F9C">
        <w:rPr>
          <w:rFonts w:ascii="Times New Roman" w:hAnsi="Times New Roman" w:cs="Times New Roman"/>
          <w:sz w:val="24"/>
          <w:szCs w:val="24"/>
        </w:rPr>
        <w:t xml:space="preserve"> opis prirodnih vrijednosti opštine Bijelo Polje,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C0C51">
        <w:rPr>
          <w:rFonts w:ascii="Times New Roman" w:hAnsi="Times New Roman" w:cs="Times New Roman"/>
          <w:sz w:val="24"/>
          <w:szCs w:val="24"/>
        </w:rPr>
        <w:t xml:space="preserve">detektuje zagađivače životne sredine, </w:t>
      </w:r>
      <w:r>
        <w:rPr>
          <w:rFonts w:ascii="Times New Roman" w:hAnsi="Times New Roman" w:cs="Times New Roman"/>
          <w:sz w:val="24"/>
          <w:szCs w:val="24"/>
        </w:rPr>
        <w:t xml:space="preserve">uočava nedostatke i opasnosti i predlaže mjere suzbijanja opasnosti i očuvanja </w:t>
      </w:r>
      <w:r w:rsidR="00635F9C">
        <w:rPr>
          <w:rFonts w:ascii="Times New Roman" w:hAnsi="Times New Roman" w:cs="Times New Roman"/>
          <w:sz w:val="24"/>
          <w:szCs w:val="24"/>
        </w:rPr>
        <w:t xml:space="preserve">i zaštite </w:t>
      </w:r>
      <w:r>
        <w:rPr>
          <w:rFonts w:ascii="Times New Roman" w:hAnsi="Times New Roman" w:cs="Times New Roman"/>
          <w:sz w:val="24"/>
          <w:szCs w:val="24"/>
        </w:rPr>
        <w:t xml:space="preserve">zdrave životne sredine. Prepoznaje nadležne subjekte i daje zadatke koje je potrebno realizovati. </w:t>
      </w:r>
      <w:r w:rsidR="00635F9C">
        <w:rPr>
          <w:rFonts w:ascii="Times New Roman" w:hAnsi="Times New Roman" w:cs="Times New Roman"/>
          <w:sz w:val="24"/>
          <w:szCs w:val="24"/>
        </w:rPr>
        <w:t xml:space="preserve">Daje pregled zakonske regulative na državnom i loklanom nivou koja reguliše pitanja životne sredine, i pregled institucionalnog okvira na loklanom i državnom nivou. U planu su uvrštene i tabele postojećih i zaštićenih vrsta koje se nalaze u Bijelom Polju, onih kojima prijeti opasnost i mjere njihove zaštite, kao i niz drugih korisnih informacija i preporuka u pravcu zaštite životne sredine Bijelog Polja. </w:t>
      </w:r>
    </w:p>
    <w:p w:rsidR="0067508C" w:rsidRDefault="0067508C" w:rsidP="0067508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7508C" w:rsidRDefault="0067508C" w:rsidP="0067508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87B0C" w:rsidRPr="002C0C51" w:rsidRDefault="0067508C" w:rsidP="002C0C51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S E K R E T A R I J A T    Z A    R U R A L N I    I    O D R Ž I V I    R A Z V O J </w:t>
      </w:r>
    </w:p>
    <w:sectPr w:rsidR="00987B0C" w:rsidRPr="002C0C5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37F315B"/>
    <w:multiLevelType w:val="hybridMultilevel"/>
    <w:tmpl w:val="08D41B1E"/>
    <w:lvl w:ilvl="0" w:tplc="5B98354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508C"/>
    <w:rsid w:val="0024343D"/>
    <w:rsid w:val="002756B3"/>
    <w:rsid w:val="002C0C51"/>
    <w:rsid w:val="00453DC7"/>
    <w:rsid w:val="00505C3C"/>
    <w:rsid w:val="00635F9C"/>
    <w:rsid w:val="0067508C"/>
    <w:rsid w:val="0084637F"/>
    <w:rsid w:val="00987B0C"/>
    <w:rsid w:val="00AB0063"/>
    <w:rsid w:val="00AB0E11"/>
    <w:rsid w:val="00BE3C79"/>
    <w:rsid w:val="00C61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055184-EE54-4349-A4F9-1ED419142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508C"/>
    <w:pPr>
      <w:spacing w:line="256" w:lineRule="auto"/>
    </w:pPr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7508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05C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5C3C"/>
    <w:rPr>
      <w:rFonts w:ascii="Segoe UI" w:hAnsi="Segoe UI" w:cs="Segoe UI"/>
      <w:sz w:val="18"/>
      <w:szCs w:val="18"/>
      <w:lang w:val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7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841</Words>
  <Characters>4797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 I</dc:creator>
  <cp:keywords/>
  <dc:description/>
  <cp:lastModifiedBy>KP I</cp:lastModifiedBy>
  <cp:revision>5</cp:revision>
  <cp:lastPrinted>2019-11-20T09:53:00Z</cp:lastPrinted>
  <dcterms:created xsi:type="dcterms:W3CDTF">2019-11-20T07:43:00Z</dcterms:created>
  <dcterms:modified xsi:type="dcterms:W3CDTF">2019-11-20T09:55:00Z</dcterms:modified>
</cp:coreProperties>
</file>